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88" w:rsidRPr="00083788" w:rsidRDefault="00083788" w:rsidP="00083788">
      <w:pPr>
        <w:shd w:val="clear" w:color="auto" w:fill="FFFFFF"/>
        <w:spacing w:before="100" w:beforeAutospacing="1" w:after="100" w:afterAutospacing="1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Утеплитель Волма подарит тепло, уют и здоровье не одной семье! Их инновационные технологии в изготовление утеплителя создали уникальный продукт по характеристикам тепло и звукоизоляции не уступающий своим конкурентам, а во многом превосходящий</w:t>
      </w:r>
      <w:proofErr w:type="gramStart"/>
      <w:r w:rsidRPr="00083788">
        <w:rPr>
          <w:rFonts w:ascii="Arial" w:eastAsia="Times New Roman" w:hAnsi="Arial" w:cs="Arial"/>
          <w:color w:val="000000"/>
          <w:sz w:val="23"/>
          <w:szCs w:val="23"/>
        </w:rPr>
        <w:t>.П</w:t>
      </w:r>
      <w:proofErr w:type="gramEnd"/>
      <w:r w:rsidRPr="00083788">
        <w:rPr>
          <w:rFonts w:ascii="Arial" w:eastAsia="Times New Roman" w:hAnsi="Arial" w:cs="Arial"/>
          <w:color w:val="000000"/>
          <w:sz w:val="23"/>
          <w:szCs w:val="23"/>
        </w:rPr>
        <w:t xml:space="preserve">окупая утеплитель Волма </w:t>
      </w:r>
      <w:proofErr w:type="spellStart"/>
      <w:r w:rsidRPr="00083788">
        <w:rPr>
          <w:rFonts w:ascii="Arial" w:eastAsia="Times New Roman" w:hAnsi="Arial" w:cs="Arial"/>
          <w:color w:val="000000"/>
          <w:sz w:val="23"/>
          <w:szCs w:val="23"/>
        </w:rPr>
        <w:t>Лайт</w:t>
      </w:r>
      <w:proofErr w:type="spellEnd"/>
      <w:r w:rsidRPr="00083788">
        <w:rPr>
          <w:rFonts w:ascii="Arial" w:eastAsia="Times New Roman" w:hAnsi="Arial" w:cs="Arial"/>
          <w:color w:val="000000"/>
          <w:sz w:val="23"/>
          <w:szCs w:val="23"/>
        </w:rPr>
        <w:t xml:space="preserve"> от производителя, вы можете быть твердо уверены в качестве их продукции, так как сотрудники Волма ответственно подходят к разработке и производству</w:t>
      </w:r>
      <w:r w:rsidRPr="00083788">
        <w:rPr>
          <w:rFonts w:ascii="Arial" w:eastAsia="Times New Roman" w:hAnsi="Arial" w:cs="Arial"/>
          <w:color w:val="000000"/>
          <w:sz w:val="23"/>
        </w:rPr>
        <w:t> </w:t>
      </w:r>
      <w:hyperlink r:id="rId4" w:tooltip="Стройматериалы - главная страница" w:history="1">
        <w:r w:rsidRPr="00083788">
          <w:rPr>
            <w:rFonts w:ascii="Arial" w:eastAsia="Times New Roman" w:hAnsi="Arial" w:cs="Arial"/>
            <w:color w:val="006699"/>
            <w:sz w:val="23"/>
            <w:u w:val="single"/>
          </w:rPr>
          <w:t>строительных материалов</w:t>
        </w:r>
      </w:hyperlink>
      <w:r w:rsidRPr="0008378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083788" w:rsidRDefault="00083788" w:rsidP="00083788">
      <w:pPr>
        <w:shd w:val="clear" w:color="auto" w:fill="FFFFFF"/>
        <w:spacing w:before="100" w:beforeAutospacing="1" w:after="100" w:afterAutospacing="1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7019703" cy="2964192"/>
            <wp:effectExtent l="19050" t="0" r="0" b="0"/>
            <wp:docPr id="1" name="Рисунок 1" descr="Утеплители Волма по акции - 980 руб/м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еплители Волма по акции - 980 руб/м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487" cy="296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88" w:rsidRDefault="00083788" w:rsidP="00083788">
      <w:pPr>
        <w:shd w:val="clear" w:color="auto" w:fill="FFFFFF"/>
        <w:spacing w:before="100" w:beforeAutospacing="1" w:after="100" w:afterAutospacing="1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 xml:space="preserve">Минеральная вата она же стекловата наиболее популярный и универсальный материал и для тепло- и звукоизоляции, наиболее подходящий для применения в горизонтальных строительных конструкциях. Отличные </w:t>
      </w:r>
      <w:proofErr w:type="spellStart"/>
      <w:r w:rsidRPr="00083788">
        <w:rPr>
          <w:rFonts w:ascii="Arial" w:eastAsia="Times New Roman" w:hAnsi="Arial" w:cs="Arial"/>
          <w:color w:val="000000"/>
          <w:sz w:val="23"/>
          <w:szCs w:val="23"/>
        </w:rPr>
        <w:t>звуко</w:t>
      </w:r>
      <w:proofErr w:type="spellEnd"/>
      <w:r w:rsidRPr="00083788">
        <w:rPr>
          <w:rFonts w:ascii="Arial" w:eastAsia="Times New Roman" w:hAnsi="Arial" w:cs="Arial"/>
          <w:color w:val="000000"/>
          <w:sz w:val="23"/>
          <w:szCs w:val="23"/>
        </w:rPr>
        <w:t>- и теплоизоляционные характеристики и доступная цена материала делают этот материал максимально востребованным во всех строительствах.</w:t>
      </w:r>
    </w:p>
    <w:p w:rsidR="00083788" w:rsidRPr="00083788" w:rsidRDefault="00083788" w:rsidP="00083788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b/>
          <w:bCs/>
          <w:color w:val="000000"/>
          <w:sz w:val="23"/>
        </w:rPr>
        <w:t>Размеры:</w:t>
      </w:r>
    </w:p>
    <w:p w:rsidR="00083788" w:rsidRPr="00083788" w:rsidRDefault="00083788" w:rsidP="00083788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Толщина ― 50 мм</w:t>
      </w:r>
    </w:p>
    <w:p w:rsidR="00083788" w:rsidRPr="00083788" w:rsidRDefault="00083788" w:rsidP="00083788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Ширина ― 1200</w:t>
      </w:r>
    </w:p>
    <w:p w:rsidR="00083788" w:rsidRPr="00083788" w:rsidRDefault="00083788" w:rsidP="00083788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Длина ― 9000</w:t>
      </w:r>
    </w:p>
    <w:p w:rsidR="00083788" w:rsidRPr="00083788" w:rsidRDefault="00083788" w:rsidP="00083788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КОЛИЧЕСТВО: 2 шт.</w:t>
      </w:r>
    </w:p>
    <w:p w:rsidR="00083788" w:rsidRPr="00083788" w:rsidRDefault="00083788" w:rsidP="00083788">
      <w:pPr>
        <w:shd w:val="clear" w:color="auto" w:fill="FFFFFF"/>
        <w:spacing w:before="100" w:beforeAutospacing="1" w:after="100" w:afterAutospacing="1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ВИД: Рулон</w:t>
      </w:r>
    </w:p>
    <w:p w:rsidR="00083788" w:rsidRPr="00083788" w:rsidRDefault="00083788" w:rsidP="00083788">
      <w:pPr>
        <w:shd w:val="clear" w:color="auto" w:fill="FFFFFF"/>
        <w:spacing w:before="100" w:beforeAutospacing="1" w:after="100" w:afterAutospacing="1" w:line="352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083788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ОБЛАСТИ ПРИМЕНЕНИЯ:</w:t>
      </w:r>
    </w:p>
    <w:p w:rsidR="00083788" w:rsidRPr="00083788" w:rsidRDefault="00083788" w:rsidP="00083788">
      <w:pPr>
        <w:shd w:val="clear" w:color="auto" w:fill="FFFFFF"/>
        <w:spacing w:before="100" w:beforeAutospacing="1" w:after="100" w:afterAutospacing="1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Плоские крыши</w:t>
      </w:r>
      <w:r w:rsidRPr="00083788">
        <w:rPr>
          <w:rFonts w:ascii="Arial" w:eastAsia="Times New Roman" w:hAnsi="Arial" w:cs="Arial"/>
          <w:color w:val="000000"/>
          <w:sz w:val="23"/>
          <w:szCs w:val="23"/>
        </w:rPr>
        <w:br/>
        <w:t xml:space="preserve">• Реконструкция плоских и </w:t>
      </w:r>
      <w:proofErr w:type="spellStart"/>
      <w:r w:rsidRPr="00083788">
        <w:rPr>
          <w:rFonts w:ascii="Arial" w:eastAsia="Times New Roman" w:hAnsi="Arial" w:cs="Arial"/>
          <w:color w:val="000000"/>
          <w:sz w:val="23"/>
          <w:szCs w:val="23"/>
        </w:rPr>
        <w:t>малоуклонных</w:t>
      </w:r>
      <w:proofErr w:type="spellEnd"/>
      <w:r w:rsidRPr="00083788">
        <w:rPr>
          <w:rFonts w:ascii="Arial" w:eastAsia="Times New Roman" w:hAnsi="Arial" w:cs="Arial"/>
          <w:color w:val="000000"/>
          <w:sz w:val="23"/>
          <w:szCs w:val="23"/>
        </w:rPr>
        <w:t xml:space="preserve"> крыш</w:t>
      </w:r>
      <w:r w:rsidRPr="00083788">
        <w:rPr>
          <w:rFonts w:ascii="Arial" w:eastAsia="Times New Roman" w:hAnsi="Arial" w:cs="Arial"/>
          <w:color w:val="000000"/>
          <w:sz w:val="23"/>
          <w:szCs w:val="23"/>
        </w:rPr>
        <w:br/>
        <w:t xml:space="preserve">• </w:t>
      </w:r>
      <w:proofErr w:type="spellStart"/>
      <w:proofErr w:type="gramStart"/>
      <w:r w:rsidRPr="00083788">
        <w:rPr>
          <w:rFonts w:ascii="Arial" w:eastAsia="Times New Roman" w:hAnsi="Arial" w:cs="Arial"/>
          <w:color w:val="000000"/>
          <w:sz w:val="23"/>
          <w:szCs w:val="23"/>
        </w:rPr>
        <w:t>Сэндвич-панели</w:t>
      </w:r>
      <w:proofErr w:type="spellEnd"/>
      <w:proofErr w:type="gramEnd"/>
      <w:r w:rsidRPr="00083788">
        <w:rPr>
          <w:rFonts w:ascii="Arial" w:eastAsia="Times New Roman" w:hAnsi="Arial" w:cs="Arial"/>
          <w:color w:val="000000"/>
          <w:sz w:val="23"/>
          <w:szCs w:val="23"/>
        </w:rPr>
        <w:t xml:space="preserve"> поэлементной сборки</w:t>
      </w:r>
    </w:p>
    <w:p w:rsidR="00083788" w:rsidRPr="00083788" w:rsidRDefault="00083788" w:rsidP="00083788">
      <w:pPr>
        <w:shd w:val="clear" w:color="auto" w:fill="FFFFFF"/>
        <w:spacing w:before="100" w:beforeAutospacing="1" w:after="100" w:afterAutospacing="1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Полы и перекрытия</w:t>
      </w:r>
      <w:r w:rsidRPr="00083788">
        <w:rPr>
          <w:rFonts w:ascii="Arial" w:eastAsia="Times New Roman" w:hAnsi="Arial" w:cs="Arial"/>
          <w:color w:val="000000"/>
          <w:sz w:val="23"/>
          <w:szCs w:val="23"/>
        </w:rPr>
        <w:br/>
        <w:t>• Полы по лагам</w:t>
      </w:r>
    </w:p>
    <w:p w:rsidR="00083788" w:rsidRPr="00083788" w:rsidRDefault="00083788" w:rsidP="00083788">
      <w:pPr>
        <w:shd w:val="clear" w:color="auto" w:fill="FFFFFF"/>
        <w:spacing w:before="100" w:beforeAutospacing="1" w:after="100" w:afterAutospacing="1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Перегородки</w:t>
      </w:r>
      <w:r w:rsidRPr="00083788">
        <w:rPr>
          <w:rFonts w:ascii="Arial" w:eastAsia="Times New Roman" w:hAnsi="Arial" w:cs="Arial"/>
          <w:color w:val="000000"/>
          <w:sz w:val="23"/>
          <w:szCs w:val="23"/>
        </w:rPr>
        <w:br/>
        <w:t>• Ненагруженная изоляция в каркасно-обшивных перегородках (с обязательным поджатием по толщине материала)</w:t>
      </w:r>
    </w:p>
    <w:p w:rsidR="00083788" w:rsidRPr="00083788" w:rsidRDefault="00083788" w:rsidP="00083788">
      <w:pPr>
        <w:shd w:val="clear" w:color="auto" w:fill="FFFFFF"/>
        <w:spacing w:before="100" w:beforeAutospacing="1" w:after="100" w:afterAutospacing="1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Наружные стены</w:t>
      </w:r>
      <w:r w:rsidRPr="00083788">
        <w:rPr>
          <w:rFonts w:ascii="Arial" w:eastAsia="Times New Roman" w:hAnsi="Arial" w:cs="Arial"/>
          <w:color w:val="000000"/>
          <w:sz w:val="23"/>
          <w:szCs w:val="23"/>
        </w:rPr>
        <w:br/>
        <w:t>Ненагруженная теплоизоляция со стороны помещения с облицовкой по каркасу (с обязательным поджатием по толщине материала)</w:t>
      </w:r>
    </w:p>
    <w:p w:rsidR="00083788" w:rsidRPr="00083788" w:rsidRDefault="00083788" w:rsidP="00083788">
      <w:pPr>
        <w:shd w:val="clear" w:color="auto" w:fill="FFFFFF"/>
        <w:spacing w:before="100" w:beforeAutospacing="1" w:after="100" w:afterAutospacing="1" w:line="352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083788">
        <w:rPr>
          <w:rFonts w:ascii="Arial" w:eastAsia="Times New Roman" w:hAnsi="Arial" w:cs="Arial"/>
          <w:color w:val="000000"/>
          <w:sz w:val="23"/>
          <w:szCs w:val="23"/>
        </w:rPr>
        <w:t>Техническая изоляция</w:t>
      </w:r>
      <w:r w:rsidRPr="00083788">
        <w:rPr>
          <w:rFonts w:ascii="Arial" w:eastAsia="Times New Roman" w:hAnsi="Arial" w:cs="Arial"/>
          <w:color w:val="000000"/>
          <w:sz w:val="23"/>
          <w:szCs w:val="23"/>
        </w:rPr>
        <w:br/>
        <w:t>• Теплоизоляция трубопроводов</w:t>
      </w:r>
      <w:r w:rsidRPr="00083788">
        <w:rPr>
          <w:rFonts w:ascii="Arial" w:eastAsia="Times New Roman" w:hAnsi="Arial" w:cs="Arial"/>
          <w:color w:val="000000"/>
          <w:sz w:val="23"/>
          <w:szCs w:val="23"/>
        </w:rPr>
        <w:br/>
        <w:t>• Звукоизоляция воздуховодов</w:t>
      </w:r>
      <w:r w:rsidRPr="00083788">
        <w:rPr>
          <w:rFonts w:ascii="Arial" w:eastAsia="Times New Roman" w:hAnsi="Arial" w:cs="Arial"/>
          <w:color w:val="000000"/>
          <w:sz w:val="23"/>
          <w:szCs w:val="23"/>
        </w:rPr>
        <w:br/>
        <w:t>• Тепло- и звукоизоляция промышленного оборудования и установок</w:t>
      </w:r>
    </w:p>
    <w:p w:rsidR="000B6BC4" w:rsidRDefault="000B6BC4"/>
    <w:sectPr w:rsidR="000B6BC4" w:rsidSect="000837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3788"/>
    <w:rsid w:val="00083788"/>
    <w:rsid w:val="000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37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37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37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8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788"/>
  </w:style>
  <w:style w:type="character" w:styleId="a4">
    <w:name w:val="Hyperlink"/>
    <w:basedOn w:val="a0"/>
    <w:uiPriority w:val="99"/>
    <w:semiHidden/>
    <w:unhideWhenUsed/>
    <w:rsid w:val="00083788"/>
    <w:rPr>
      <w:color w:val="0000FF"/>
      <w:u w:val="single"/>
    </w:rPr>
  </w:style>
  <w:style w:type="character" w:styleId="a5">
    <w:name w:val="Strong"/>
    <w:basedOn w:val="a0"/>
    <w:uiPriority w:val="22"/>
    <w:qFormat/>
    <w:rsid w:val="0008378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odm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2016-04-04T11:11:00Z</dcterms:created>
  <dcterms:modified xsi:type="dcterms:W3CDTF">2016-04-04T11:14:00Z</dcterms:modified>
</cp:coreProperties>
</file>